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bookmarkEnd w:id="0"/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报价书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长春市妇幼保健院（长春市妇产医院）：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我公司全面研究了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长春市妇幼保健院（长春市妇产医院）对B座弱电管道井整改项目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询价函相关资料，我司承诺完全响应贵单位询价函中的各项要求，承诺按照询价函提出的各种具体要求完成服务工作。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我司报价为：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（大写）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5038" w:leftChars="2000" w:hanging="838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报价单位：（公章）</w:t>
      </w:r>
    </w:p>
    <w:p>
      <w:pPr>
        <w:ind w:left="5038" w:leftChars="2000" w:hanging="838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</w:t>
      </w:r>
    </w:p>
    <w:p>
      <w:pPr>
        <w:ind w:left="5038" w:leftChars="2000" w:hanging="838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</w:p>
    <w:p>
      <w:pPr>
        <w:ind w:left="5038" w:leftChars="2000" w:hanging="838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</w:t>
      </w:r>
    </w:p>
    <w:p>
      <w:pPr>
        <w:ind w:left="5038" w:leftChars="2000" w:hanging="838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注：另需提供1.相关资质证明复印件加盖公章。2.营业执照复印件加盖公章。</w:t>
      </w:r>
    </w:p>
    <w:p/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OGJjNWNiYmExYzIwNjZmM2M5MDU5YTQ2ZDgyYzIifQ=="/>
  </w:docVars>
  <w:rsids>
    <w:rsidRoot w:val="7C8A0414"/>
    <w:rsid w:val="7C8A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2024-01-15T04:48:00Z</dcterms:created>
  <dc:creator>其疾如风</dc:creator>
  <cp:lastModifiedBy>其疾如风</cp:lastModifiedBy>
  <dcterms:modified xsi:type="dcterms:W3CDTF">2024-01-15T04:49:12Z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762B9189E8184E48979A6DAF44C1C93F_11</vt:lpwstr>
  </property>
</Properties>
</file>